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BC" w:rsidRDefault="00555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Додаток 2</w:t>
      </w:r>
    </w:p>
    <w:p w:rsidR="003204BC" w:rsidRDefault="00555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Листа Донецького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облІППО</w:t>
      </w:r>
      <w:proofErr w:type="spellEnd"/>
    </w:p>
    <w:p w:rsidR="003204BC" w:rsidRDefault="00555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          202</w:t>
      </w:r>
      <w:r w:rsidR="001037E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№         </w:t>
      </w:r>
    </w:p>
    <w:p w:rsidR="003204BC" w:rsidRDefault="003204BC">
      <w:pPr>
        <w:spacing w:after="0" w:line="240" w:lineRule="auto"/>
        <w:jc w:val="right"/>
        <w:rPr>
          <w:b/>
          <w:sz w:val="36"/>
          <w:szCs w:val="36"/>
        </w:rPr>
      </w:pPr>
    </w:p>
    <w:p w:rsidR="003204BC" w:rsidRDefault="00555A91">
      <w:pP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>НАВЧАННЯ ЗА ПРОГРАМОЮ ПІДВИЩЕННЯ КВАЛІФІКАЦІЇ: СТАЖУВАННЯ</w:t>
      </w:r>
    </w:p>
    <w:p w:rsidR="003204BC" w:rsidRDefault="003204BC">
      <w:pPr>
        <w:spacing w:after="0" w:line="240" w:lineRule="auto"/>
        <w:jc w:val="center"/>
        <w:rPr>
          <w:b/>
          <w:color w:val="000000"/>
        </w:rPr>
      </w:pPr>
    </w:p>
    <w:tbl>
      <w:tblPr>
        <w:tblStyle w:val="a9"/>
        <w:tblW w:w="147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2581"/>
        <w:gridCol w:w="7597"/>
        <w:gridCol w:w="1260"/>
        <w:gridCol w:w="13"/>
      </w:tblGrid>
      <w:tr w:rsidR="003204BC">
        <w:trPr>
          <w:gridAfter w:val="1"/>
          <w:wAfter w:w="13" w:type="dxa"/>
        </w:trPr>
        <w:tc>
          <w:tcPr>
            <w:tcW w:w="993" w:type="dxa"/>
          </w:tcPr>
          <w:p w:rsidR="003204BC" w:rsidRDefault="0055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Код </w:t>
            </w:r>
          </w:p>
        </w:tc>
        <w:tc>
          <w:tcPr>
            <w:tcW w:w="2268" w:type="dxa"/>
          </w:tcPr>
          <w:p w:rsidR="003204BC" w:rsidRDefault="0055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ПІБ керівника</w:t>
            </w:r>
          </w:p>
        </w:tc>
        <w:tc>
          <w:tcPr>
            <w:tcW w:w="2581" w:type="dxa"/>
          </w:tcPr>
          <w:p w:rsidR="003204BC" w:rsidRDefault="0055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База стажування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облІППО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ЗЗСО, ЗДО, ЗПО тощо)</w:t>
            </w:r>
          </w:p>
        </w:tc>
        <w:tc>
          <w:tcPr>
            <w:tcW w:w="7597" w:type="dxa"/>
          </w:tcPr>
          <w:p w:rsidR="003204BC" w:rsidRDefault="0055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Змістове наповнення</w:t>
            </w:r>
          </w:p>
          <w:p w:rsidR="003204BC" w:rsidRDefault="003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204BC" w:rsidRDefault="0032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3204BC" w:rsidRDefault="0055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Кількість годин</w:t>
            </w:r>
          </w:p>
        </w:tc>
      </w:tr>
      <w:tr w:rsidR="003204BC">
        <w:tc>
          <w:tcPr>
            <w:tcW w:w="147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3204BC" w:rsidRDefault="00555A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КЕРІВНІ КАДРИ </w:t>
            </w:r>
            <w:r w:rsidR="0072674B">
              <w:rPr>
                <w:rFonts w:ascii="Times New Roman" w:eastAsia="Times New Roman" w:hAnsi="Times New Roman" w:cs="Times New Roman"/>
                <w:b/>
              </w:rPr>
              <w:t xml:space="preserve">ЗАКЛАДІВ </w:t>
            </w:r>
            <w:r>
              <w:rPr>
                <w:rFonts w:ascii="Times New Roman" w:eastAsia="Times New Roman" w:hAnsi="Times New Roman" w:cs="Times New Roman"/>
                <w:b/>
              </w:rPr>
              <w:t>ОСВІТИ</w:t>
            </w:r>
          </w:p>
        </w:tc>
      </w:tr>
      <w:tr w:rsidR="0072674B" w:rsidTr="00DE1A6F">
        <w:trPr>
          <w:gridAfter w:val="1"/>
          <w:wAfter w:w="13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4B" w:rsidRDefault="0072674B" w:rsidP="0072674B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-ст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4B" w:rsidRDefault="0072674B" w:rsidP="007267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Абизов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Вадим Євгенович</w:t>
            </w:r>
            <w:r>
              <w:rPr>
                <w:rFonts w:ascii="Times New Roman" w:eastAsia="Times New Roman" w:hAnsi="Times New Roman" w:cs="Times New Roman"/>
              </w:rPr>
              <w:t>, завідувач кафедри управління та адміністрування, кандидат політологічних наук, доцент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4B" w:rsidRDefault="0072674B" w:rsidP="007267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Донецький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облІППО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4B" w:rsidRDefault="0072674B" w:rsidP="0072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діяльність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фандрайзинг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в управлінні закладом освіти</w:t>
            </w:r>
          </w:p>
          <w:p w:rsidR="0072674B" w:rsidRPr="001C73B2" w:rsidRDefault="0072674B" w:rsidP="0072674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1C73B2">
              <w:rPr>
                <w:rFonts w:ascii="Times New Roman" w:eastAsia="Times New Roman" w:hAnsi="Times New Roman" w:cs="Times New Roman"/>
                <w:i/>
                <w:highlight w:val="white"/>
              </w:rPr>
              <w:t>Для керівників та заступників керівників закладів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освіти всіх рівнів</w:t>
            </w:r>
            <w:r w:rsidRPr="001C73B2">
              <w:rPr>
                <w:rFonts w:ascii="Times New Roman" w:eastAsia="Times New Roman" w:hAnsi="Times New Roman" w:cs="Times New Roman"/>
                <w:i/>
                <w:highlight w:val="white"/>
              </w:rPr>
              <w:t>, керівників та співробітників ЦПРПП, зацікавлених педагогічних працівників</w:t>
            </w:r>
          </w:p>
          <w:p w:rsidR="0072674B" w:rsidRDefault="0072674B" w:rsidP="0072674B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Актуальність визначається потребами модернізації сучасної української освіти, створенням нових можливостей розвитку менеджменту в галузі, вчасного опанування інноваційними соціальними технологіями збільшення освітніх ресурсів</w:t>
            </w:r>
          </w:p>
          <w:p w:rsidR="0072674B" w:rsidRDefault="0072674B" w:rsidP="0072674B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Мета:</w:t>
            </w:r>
            <w:r>
              <w:rPr>
                <w:rFonts w:ascii="Times New Roman" w:eastAsia="Times New Roman" w:hAnsi="Times New Roman" w:cs="Times New Roman"/>
              </w:rPr>
              <w:t xml:space="preserve"> навчити основам проектної діяльності та пошуку додаткових ресурсів для розвитку навчального закладу в співпраці з державними, недержавними, громадськими, вітчизняними і зарубіжними фондами та організаціями. Посилити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складову управлінської компетентності слухачів.</w:t>
            </w:r>
          </w:p>
          <w:p w:rsidR="0072674B" w:rsidRDefault="0072674B" w:rsidP="0072674B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Завдання</w:t>
            </w:r>
            <w:r>
              <w:rPr>
                <w:rFonts w:ascii="Times New Roman" w:eastAsia="Times New Roman" w:hAnsi="Times New Roman" w:cs="Times New Roman"/>
              </w:rPr>
              <w:t xml:space="preserve">: пояснити перспективи використання нових технологій пошуку ресурсів; роз’яснити основи такого виду діяльності, структуру, методи, стратегію і тактику; навчити роботі з вимогами фондів, показати правила роботи з документами; сформувати психологічну готовність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фандрайзингу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сприяти посиленню мотивації до дії; допомогти у виборі фондів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перевести методичні знання в практичну площину.</w:t>
            </w:r>
          </w:p>
          <w:p w:rsidR="0072674B" w:rsidRDefault="0072674B" w:rsidP="0072674B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Програма стажування передбачає роз’яснення принципів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краудфандинга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прикладі успішних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Україні та в інших країнах; навчити користуванню мережевими платформами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краудфандингу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обговорення можливостей початку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 формування у керівників освітніх установ сталу звичку до інноваційного пошуку ресурсів розвитку.</w:t>
            </w:r>
          </w:p>
          <w:p w:rsidR="0072674B" w:rsidRDefault="0072674B" w:rsidP="0072674B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Очікувані результати</w:t>
            </w:r>
            <w:r>
              <w:rPr>
                <w:rFonts w:ascii="Times New Roman" w:eastAsia="Times New Roman" w:hAnsi="Times New Roman" w:cs="Times New Roman"/>
              </w:rPr>
              <w:t xml:space="preserve">: підготовленість слухачів до планування діяльності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фандрайзинга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підготовка та написання повноцінного робочого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пошук потенційного спонсора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налагодження з ним партнерської перспективної комунікації, подання добре підготованого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листа – запита до потенційного спонсора, користування мережевими ресурсами.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74B" w:rsidRDefault="0072674B" w:rsidP="007267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  <w:p w:rsidR="0072674B" w:rsidRDefault="0072674B" w:rsidP="007267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(5 тижнів: один день на тиждень, 6 годин в день)</w:t>
            </w:r>
          </w:p>
        </w:tc>
      </w:tr>
      <w:tr w:rsidR="001037EB">
        <w:tc>
          <w:tcPr>
            <w:tcW w:w="147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1037EB" w:rsidRDefault="001037EB" w:rsidP="001037E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ПРАЦІВНИКИ ЦПРПП, КЕРІВНИКИ ЗАКЛАДІВ ОСВІТИ, ПЕДАГОГІЧНІ ПРАЦІВНИКИ</w:t>
            </w:r>
          </w:p>
        </w:tc>
      </w:tr>
      <w:tr w:rsidR="001037EB">
        <w:trPr>
          <w:gridAfter w:val="1"/>
          <w:wAfter w:w="13" w:type="dxa"/>
        </w:trPr>
        <w:tc>
          <w:tcPr>
            <w:tcW w:w="993" w:type="dxa"/>
            <w:shd w:val="clear" w:color="auto" w:fill="auto"/>
          </w:tcPr>
          <w:p w:rsidR="001037EB" w:rsidRDefault="0072674B" w:rsidP="00103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037EB">
              <w:rPr>
                <w:rFonts w:ascii="Times New Roman" w:eastAsia="Times New Roman" w:hAnsi="Times New Roman" w:cs="Times New Roman"/>
              </w:rPr>
              <w:t>-ст</w:t>
            </w:r>
          </w:p>
        </w:tc>
        <w:tc>
          <w:tcPr>
            <w:tcW w:w="2268" w:type="dxa"/>
            <w:shd w:val="clear" w:color="auto" w:fill="auto"/>
          </w:tcPr>
          <w:p w:rsidR="001037EB" w:rsidRDefault="001037EB" w:rsidP="001037E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Абизов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Вадим Євгенович</w:t>
            </w:r>
            <w:r>
              <w:rPr>
                <w:rFonts w:ascii="Times New Roman" w:eastAsia="Times New Roman" w:hAnsi="Times New Roman" w:cs="Times New Roman"/>
              </w:rPr>
              <w:t>, завідувач кафедри управління та адміністрування, кандидат політологічних наук, доцент</w:t>
            </w:r>
          </w:p>
        </w:tc>
        <w:tc>
          <w:tcPr>
            <w:tcW w:w="2581" w:type="dxa"/>
            <w:shd w:val="clear" w:color="auto" w:fill="auto"/>
          </w:tcPr>
          <w:p w:rsidR="001037EB" w:rsidRDefault="001037EB" w:rsidP="001037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Донецький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облІППО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97" w:type="dxa"/>
            <w:shd w:val="clear" w:color="auto" w:fill="auto"/>
          </w:tcPr>
          <w:p w:rsidR="001037EB" w:rsidRDefault="001037EB" w:rsidP="00103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Побудова ефективного іміджу освітньої установи»</w:t>
            </w:r>
          </w:p>
          <w:p w:rsidR="001037EB" w:rsidRDefault="001037EB" w:rsidP="00103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Для керівників та заступників керівників освітніх закладів, керівників та співробітників ЦПРПП, зацікавлених педагогічних працівників</w:t>
            </w:r>
          </w:p>
          <w:p w:rsidR="001037EB" w:rsidRDefault="001037EB" w:rsidP="001037EB">
            <w:pPr>
              <w:widowControl w:val="0"/>
              <w:spacing w:after="0" w:line="240" w:lineRule="auto"/>
              <w:ind w:firstLine="56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Актуальність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визначається потребами модернізації сучасної української освіти, створенням нових можливостей розвитку менеджменту в галузі, вчасного опанування інноваційними соціальними технологіями збільшення освітніх ресурсів</w:t>
            </w:r>
          </w:p>
          <w:p w:rsidR="001037EB" w:rsidRDefault="001037EB" w:rsidP="001037EB">
            <w:pPr>
              <w:widowControl w:val="0"/>
              <w:spacing w:after="0" w:line="240" w:lineRule="auto"/>
              <w:ind w:firstLine="56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>Мета: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навчити керівні кадри закладів освіти плануванню та використанню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іміджмейкерства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як сучасної комунікаційної технології для просування привабливого іміджу установи для вирішення зовнішніх та внутрішніх завдань.</w:t>
            </w:r>
          </w:p>
          <w:p w:rsidR="001037EB" w:rsidRDefault="001037EB" w:rsidP="001037EB">
            <w:pPr>
              <w:widowControl w:val="0"/>
              <w:spacing w:after="0" w:line="240" w:lineRule="auto"/>
              <w:ind w:firstLine="569"/>
              <w:jc w:val="both"/>
              <w:rPr>
                <w:rFonts w:ascii="Times New Roman" w:eastAsia="Times New Roman" w:hAnsi="Times New Roman" w:cs="Times New Roman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 xml:space="preserve">Завдання: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пояснити перспективи використання технологій створення іміджу для вирішення завдань навчального закладу; надати теоретичне розуміння та основи практичного використання сучасної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іміджології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  <w:r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роз’яснити структуру внутрішнього іміджу закладу та процедури його створення; навчити поетапно формувати зовнішній імідж навчального закладу, з опорою на базові позиції внутрішнього іміджу; сформувати психологічну готовність керівника навчального закладу до переосмислення власного іміджу та його трансформації згідно з потребами та інтересами навчального закладу;</w:t>
            </w:r>
          </w:p>
          <w:p w:rsidR="001037EB" w:rsidRDefault="001037EB" w:rsidP="00103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навчити користуванню  ІТ-ресурсами та соціальними комунікаціями для успішного позиціонування навчального закладу.</w:t>
            </w:r>
          </w:p>
          <w:p w:rsidR="001037EB" w:rsidRDefault="001037EB" w:rsidP="001037EB">
            <w:pPr>
              <w:widowControl w:val="0"/>
              <w:spacing w:after="0" w:line="240" w:lineRule="auto"/>
              <w:ind w:firstLine="56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Навчання складається з опанування теоретичного матеріалу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іміджмейкерства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опанування інструментів створення цілісного іміджу закладу освіти, у тому числі цифрових інструментів, підготовку випускної роботи  з цілісного іміджу закладу освіти для позиціонування в суспільстві та соціальних мережах</w:t>
            </w:r>
          </w:p>
          <w:p w:rsidR="001037EB" w:rsidRDefault="001037EB" w:rsidP="001037EB">
            <w:pPr>
              <w:widowControl w:val="0"/>
              <w:spacing w:after="0" w:line="240" w:lineRule="auto"/>
              <w:ind w:firstLine="569"/>
              <w:jc w:val="both"/>
              <w:rPr>
                <w:rFonts w:ascii="Times New Roman" w:eastAsia="Times New Roman" w:hAnsi="Times New Roman" w:cs="Times New Roman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>Очікувані результати: 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формовані знання та вміння щодо: переваги технологій сучасної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іміджології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публічному представленні навчального закладу; використання інтересів та потреб оточуючого соціального середовища для успішного просування власної установи; взаємну детермінованість внутрішньої та зовнішньої складової іміджу закладу; можливість донесення місії навчального закладу до батьків та громади через</w:t>
            </w:r>
          </w:p>
          <w:p w:rsidR="001037EB" w:rsidRDefault="001037EB" w:rsidP="00103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створений імідж установи шляхом успішного реального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іміджмейкерства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керівника і колективу освітнього закладу</w:t>
            </w:r>
          </w:p>
        </w:tc>
        <w:tc>
          <w:tcPr>
            <w:tcW w:w="1260" w:type="dxa"/>
            <w:shd w:val="clear" w:color="auto" w:fill="auto"/>
          </w:tcPr>
          <w:p w:rsidR="001037EB" w:rsidRDefault="001037EB" w:rsidP="00103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30 </w:t>
            </w:r>
          </w:p>
          <w:p w:rsidR="001037EB" w:rsidRDefault="001037EB" w:rsidP="00103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 тижнів: один день на тиждень, 6 годин в день)</w:t>
            </w:r>
          </w:p>
        </w:tc>
      </w:tr>
      <w:tr w:rsidR="001037EB">
        <w:tc>
          <w:tcPr>
            <w:tcW w:w="14712" w:type="dxa"/>
            <w:gridSpan w:val="6"/>
            <w:shd w:val="clear" w:color="auto" w:fill="FFFF00"/>
          </w:tcPr>
          <w:p w:rsidR="001037EB" w:rsidRDefault="001037EB" w:rsidP="00103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УЧИТЕЛІ БІОЛОГІЇ ТА ЕКОЛОГІЇ</w:t>
            </w:r>
          </w:p>
        </w:tc>
      </w:tr>
      <w:tr w:rsidR="001037EB">
        <w:trPr>
          <w:gridAfter w:val="1"/>
          <w:wAfter w:w="13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7EB" w:rsidRDefault="0072674B" w:rsidP="001037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037EB">
              <w:rPr>
                <w:rFonts w:ascii="Times New Roman" w:eastAsia="Times New Roman" w:hAnsi="Times New Roman" w:cs="Times New Roman"/>
              </w:rPr>
              <w:t>-ст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7EB" w:rsidRDefault="001037EB" w:rsidP="001037E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Шабанов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Віктор Іванович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037EB" w:rsidRDefault="001037EB" w:rsidP="001037E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spellStart"/>
            <w:r w:rsidR="00F267FA">
              <w:rPr>
                <w:rFonts w:ascii="Times New Roman" w:eastAsia="Times New Roman" w:hAnsi="Times New Roman" w:cs="Times New Roman"/>
              </w:rPr>
              <w:t>роректор</w:t>
            </w:r>
            <w:proofErr w:type="spellEnd"/>
            <w:r w:rsidR="00F267FA">
              <w:rPr>
                <w:rFonts w:ascii="Times New Roman" w:eastAsia="Times New Roman" w:hAnsi="Times New Roman" w:cs="Times New Roman"/>
              </w:rPr>
              <w:t xml:space="preserve"> з науково-методичної роботи</w:t>
            </w:r>
            <w:r>
              <w:rPr>
                <w:rFonts w:ascii="Times New Roman" w:eastAsia="Times New Roman" w:hAnsi="Times New Roman" w:cs="Times New Roman"/>
              </w:rPr>
              <w:t>, кандидат біологічних наук, доцент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37EB" w:rsidRDefault="001037EB" w:rsidP="001037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Донецький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облІППО</w:t>
            </w:r>
            <w:proofErr w:type="spellEnd"/>
          </w:p>
          <w:p w:rsidR="001037EB" w:rsidRDefault="001037EB" w:rsidP="001037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37EB" w:rsidRDefault="001037EB" w:rsidP="00103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Практичні аспекти підготовки школярів до участі в олімпіадах </w:t>
            </w:r>
          </w:p>
          <w:p w:rsidR="001037EB" w:rsidRDefault="001037EB" w:rsidP="00103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 біології та екології</w:t>
            </w:r>
          </w:p>
          <w:p w:rsidR="001037EB" w:rsidRDefault="001037EB" w:rsidP="001037E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Для вчителів біології та екології</w:t>
            </w:r>
          </w:p>
          <w:p w:rsidR="001037EB" w:rsidRDefault="001037EB" w:rsidP="001037EB">
            <w:pPr>
              <w:spacing w:after="0"/>
              <w:ind w:firstLine="6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Участь школярів в учнівських предметних олімпіадах та творчих конкурсних змаганнях – одна із головних вимог організації творчого процесу в сучасній українській школі. Стажування спрямоване на поглиблення знань та практичних навичок учителя у сфері організації творчої діяльності учнів.</w:t>
            </w:r>
          </w:p>
          <w:p w:rsidR="001037EB" w:rsidRDefault="001037EB" w:rsidP="001037EB">
            <w:pPr>
              <w:spacing w:after="0"/>
              <w:ind w:firstLine="6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Мета</w:t>
            </w:r>
            <w:r>
              <w:rPr>
                <w:rFonts w:ascii="Times New Roman" w:eastAsia="Times New Roman" w:hAnsi="Times New Roman" w:cs="Times New Roman"/>
              </w:rPr>
              <w:t xml:space="preserve">: підвищити рівень професійної компетентності вчителя в галузі підготовки учнів до олімпіад і конкурсних змагань. </w:t>
            </w:r>
          </w:p>
          <w:p w:rsidR="001037EB" w:rsidRDefault="001037EB" w:rsidP="001037EB">
            <w:pPr>
              <w:spacing w:after="0"/>
              <w:ind w:firstLine="6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Завдання</w:t>
            </w:r>
            <w:r>
              <w:rPr>
                <w:rFonts w:ascii="Times New Roman" w:eastAsia="Times New Roman" w:hAnsi="Times New Roman" w:cs="Times New Roman"/>
              </w:rPr>
              <w:t xml:space="preserve">: дати вчителю оновлену інформацію щодо сучасних підходів по організації творчої діяльності учнів, сформувати навички організації навчально-творчої діяльності з обдарованими дітьми, дати алгоритми складання і вирішення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олімпіадних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завдань; ознайомити із психологічними аспектами підготовки учнів до участі в конкурсних змаганнях.</w:t>
            </w:r>
          </w:p>
          <w:p w:rsidR="001037EB" w:rsidRDefault="001037EB" w:rsidP="001037EB">
            <w:pPr>
              <w:spacing w:after="0"/>
              <w:ind w:firstLine="6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Змістом стажування передбачено аналіз матеріалів учнівських олімпіад та інших конкурсів; проведення майстер-класу зі складання конкурсних завдань; засвоєння алгоритмів вирішення творчих конкурсних завдань, розгляд практичного матеріалу учнівських олімпіад останніх років обласного, Всеукраїнського та міжнародного рівнів.</w:t>
            </w:r>
          </w:p>
          <w:p w:rsidR="001037EB" w:rsidRDefault="001037EB" w:rsidP="001037EB">
            <w:pPr>
              <w:spacing w:after="0"/>
              <w:ind w:firstLine="6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Очікувані результати</w:t>
            </w:r>
            <w:r>
              <w:rPr>
                <w:rFonts w:ascii="Times New Roman" w:eastAsia="Times New Roman" w:hAnsi="Times New Roman" w:cs="Times New Roman"/>
              </w:rPr>
              <w:t>: підвищення рівня професійної компетентності слухачів при роботі з обдарованими дітьми.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37EB" w:rsidRDefault="001037EB" w:rsidP="0010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</w:t>
            </w:r>
          </w:p>
          <w:p w:rsidR="001037EB" w:rsidRDefault="001037EB" w:rsidP="0010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(5 тижнів: один день на тиждень, 6 годин в день) </w:t>
            </w:r>
          </w:p>
          <w:p w:rsidR="001037EB" w:rsidRDefault="001037EB" w:rsidP="00103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37EB">
        <w:tc>
          <w:tcPr>
            <w:tcW w:w="14712" w:type="dxa"/>
            <w:gridSpan w:val="6"/>
            <w:shd w:val="clear" w:color="auto" w:fill="FFFF00"/>
          </w:tcPr>
          <w:p w:rsidR="001037EB" w:rsidRDefault="001037EB" w:rsidP="00103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УСІ КАТЕГОРІЇ ПЕДАГОГІЧНИХ ПРАЦІВНИКІВ</w:t>
            </w:r>
          </w:p>
        </w:tc>
      </w:tr>
      <w:tr w:rsidR="001037EB">
        <w:trPr>
          <w:gridAfter w:val="1"/>
          <w:wAfter w:w="13" w:type="dxa"/>
        </w:trPr>
        <w:tc>
          <w:tcPr>
            <w:tcW w:w="993" w:type="dxa"/>
            <w:shd w:val="clear" w:color="auto" w:fill="auto"/>
          </w:tcPr>
          <w:p w:rsidR="001037EB" w:rsidRDefault="0072674B" w:rsidP="001037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037EB">
              <w:rPr>
                <w:rFonts w:ascii="Times New Roman" w:eastAsia="Times New Roman" w:hAnsi="Times New Roman" w:cs="Times New Roman"/>
              </w:rPr>
              <w:t>-ст</w:t>
            </w:r>
          </w:p>
        </w:tc>
        <w:tc>
          <w:tcPr>
            <w:tcW w:w="2268" w:type="dxa"/>
            <w:shd w:val="clear" w:color="auto" w:fill="auto"/>
          </w:tcPr>
          <w:p w:rsidR="001037EB" w:rsidRDefault="001037EB" w:rsidP="001037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Бобилева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Яна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В’чеславівна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доцент, кандидат педагогічних наук, доцент кафедри управління та адміністрування</w:t>
            </w:r>
          </w:p>
        </w:tc>
        <w:tc>
          <w:tcPr>
            <w:tcW w:w="2581" w:type="dxa"/>
            <w:shd w:val="clear" w:color="auto" w:fill="auto"/>
          </w:tcPr>
          <w:p w:rsidR="001037EB" w:rsidRDefault="001037EB" w:rsidP="001037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Донецький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облІППО</w:t>
            </w:r>
            <w:proofErr w:type="spellEnd"/>
          </w:p>
        </w:tc>
        <w:tc>
          <w:tcPr>
            <w:tcW w:w="7597" w:type="dxa"/>
            <w:shd w:val="clear" w:color="auto" w:fill="auto"/>
          </w:tcPr>
          <w:p w:rsidR="001037EB" w:rsidRDefault="001037EB" w:rsidP="001037EB">
            <w:pPr>
              <w:widowControl w:val="0"/>
              <w:spacing w:after="0" w:line="240" w:lineRule="auto"/>
              <w:ind w:firstLine="7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Євроінтеграція освітнього закладу</w:t>
            </w:r>
          </w:p>
          <w:p w:rsidR="001037EB" w:rsidRDefault="001037EB" w:rsidP="001037EB">
            <w:pPr>
              <w:widowControl w:val="0"/>
              <w:spacing w:after="0" w:line="240" w:lineRule="auto"/>
              <w:ind w:firstLine="711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Для всіх категорій педагогічних працівників</w:t>
            </w:r>
          </w:p>
          <w:p w:rsidR="001037EB" w:rsidRDefault="001037EB" w:rsidP="001037EB">
            <w:pPr>
              <w:widowControl w:val="0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Одним із напрямів розвитку України є євроінтеграція. Розвиток співпраці закладів освіти Донецької області з міжнародними організаціями, закладами освіти, центрами, установами сприяє формуванню світогляду та розширенню кола обізнаності громадян з питань європейської інтеграції, створення єдиного європейського освітнього простору здійснюється згідно з угодою про Асоціацію між Україною та ЄС та регламентуються законами України, указами Президента України, розпорядженнями Кабінету Міністрів України, наказами Міністерства освіти і науки України. Навчальний заклад – організація, яка здійснює освітній процес з метою всебічного розвитку і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самовдосконалення особистості.</w:t>
            </w:r>
          </w:p>
          <w:p w:rsidR="001037EB" w:rsidRDefault="001037EB" w:rsidP="001037EB">
            <w:pPr>
              <w:widowControl w:val="0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Мета:</w:t>
            </w:r>
            <w:r>
              <w:rPr>
                <w:rFonts w:ascii="Times New Roman" w:eastAsia="Times New Roman" w:hAnsi="Times New Roman" w:cs="Times New Roman"/>
              </w:rPr>
              <w:t xml:space="preserve"> ознайомлення слухачів з основними напрямками євроінтеграції, програмами Європейського Союзу для закладів освіти,  формами роботи з дітьми дошкільного віку та учнями в закладах загальної освіти, формування європейських цінностей.</w:t>
            </w:r>
          </w:p>
          <w:p w:rsidR="001037EB" w:rsidRDefault="001037EB" w:rsidP="001037EB">
            <w:pPr>
              <w:widowControl w:val="0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Завдання: </w:t>
            </w:r>
            <w:r>
              <w:rPr>
                <w:rFonts w:ascii="Times New Roman" w:eastAsia="Times New Roman" w:hAnsi="Times New Roman" w:cs="Times New Roman"/>
              </w:rPr>
              <w:t>удосконалення та оновлення знань педагогічних працівників щодо напрямів євроінтеграції освітнього простору, європейських цінностей, платформ для комунікації з європейськими освітніми структурами.</w:t>
            </w:r>
          </w:p>
          <w:p w:rsidR="001037EB" w:rsidRDefault="001037EB" w:rsidP="001037E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Слухачі ознайомляться з нормативними документами, особливостями організації роботи закладу освіти в напрямку євроінтеграції освітнього процесу, програмами Європейського Союзу</w:t>
            </w:r>
          </w:p>
          <w:p w:rsidR="001037EB" w:rsidRDefault="001037EB" w:rsidP="00103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закладів освіти, формами роботи. Попрацюють над організацією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Євроклубу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написання ініціатив.</w:t>
            </w:r>
          </w:p>
          <w:p w:rsidR="001037EB" w:rsidRDefault="001037EB" w:rsidP="001037EB">
            <w:pPr>
              <w:widowControl w:val="0"/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Очікувані результати: </w:t>
            </w:r>
            <w:r>
              <w:rPr>
                <w:rFonts w:ascii="Times New Roman" w:eastAsia="Times New Roman" w:hAnsi="Times New Roman" w:cs="Times New Roman"/>
              </w:rPr>
              <w:t>опанування сучасних підходів до організації роботи закладу освіти в євроінтеграційному напрямі.</w:t>
            </w:r>
          </w:p>
        </w:tc>
        <w:tc>
          <w:tcPr>
            <w:tcW w:w="1260" w:type="dxa"/>
            <w:shd w:val="clear" w:color="auto" w:fill="auto"/>
          </w:tcPr>
          <w:p w:rsidR="001037EB" w:rsidRDefault="001037EB" w:rsidP="00103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  <w:p w:rsidR="001037EB" w:rsidRDefault="001037EB" w:rsidP="001037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 тижнів: один день на тиждень, 6 годин в день)</w:t>
            </w:r>
          </w:p>
        </w:tc>
      </w:tr>
      <w:tr w:rsidR="001037EB">
        <w:trPr>
          <w:gridAfter w:val="1"/>
          <w:wAfter w:w="13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7EB" w:rsidRDefault="0072674B" w:rsidP="00103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1037EB">
              <w:rPr>
                <w:rFonts w:ascii="Times New Roman" w:eastAsia="Times New Roman" w:hAnsi="Times New Roman" w:cs="Times New Roman"/>
              </w:rPr>
              <w:t>-ст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7EB" w:rsidRDefault="001037EB" w:rsidP="001037E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Ломакіна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Галина Іванівна </w:t>
            </w:r>
            <w:r>
              <w:rPr>
                <w:rFonts w:ascii="Times New Roman" w:eastAsia="Times New Roman" w:hAnsi="Times New Roman" w:cs="Times New Roman"/>
              </w:rPr>
              <w:t xml:space="preserve">проректор з науково-педагогічної роботи та моніторингу якості освіти, кандидат педагогічних наук, доцент кафедри </w:t>
            </w:r>
            <w:r w:rsidR="000A29B4">
              <w:rPr>
                <w:rFonts w:ascii="Times New Roman" w:eastAsia="Times New Roman" w:hAnsi="Times New Roman" w:cs="Times New Roman"/>
              </w:rPr>
              <w:t>педагогіки і психології</w:t>
            </w:r>
          </w:p>
          <w:p w:rsidR="001037EB" w:rsidRDefault="001037EB" w:rsidP="00103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37EB" w:rsidRDefault="001037EB" w:rsidP="001037EB">
            <w:pPr>
              <w:spacing w:after="0"/>
              <w:ind w:firstLine="5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База стажування визначається відповідно до заявок з наближенням до слухача</w:t>
            </w:r>
          </w:p>
        </w:tc>
        <w:tc>
          <w:tcPr>
            <w:tcW w:w="7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37EB" w:rsidRDefault="001037EB" w:rsidP="00103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Розвиток громадянських компетентностей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школярів під час освітнього процесу в Новій українській школі</w:t>
            </w:r>
          </w:p>
          <w:p w:rsidR="001037EB" w:rsidRDefault="001037EB" w:rsidP="001037E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Для директорів, заступників директорів, учителів-предметників, </w:t>
            </w:r>
          </w:p>
          <w:p w:rsidR="001037EB" w:rsidRDefault="001037EB" w:rsidP="001037E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педагогів-організаторів ЗЗСО</w:t>
            </w:r>
          </w:p>
          <w:p w:rsidR="001037EB" w:rsidRDefault="001037EB" w:rsidP="001037EB">
            <w:pPr>
              <w:spacing w:after="0"/>
              <w:ind w:left="-13" w:firstLine="5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Актуальність полягає в необхідності підготовки вчителя Нової української школи до реалізації освітньої політики держави шляхом опанування новітніми практиками, технологіями, методиками, формами, методами професійної діяльності на засадах інноваційних освітніх підходів з урахуванням потреб педагогів, держав та глобалізованого світу. </w:t>
            </w:r>
          </w:p>
          <w:p w:rsidR="001037EB" w:rsidRDefault="001037EB" w:rsidP="001037EB">
            <w:pPr>
              <w:spacing w:after="0"/>
              <w:ind w:left="-13" w:firstLine="5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Метою</w:t>
            </w:r>
            <w:r>
              <w:rPr>
                <w:rFonts w:ascii="Times New Roman" w:eastAsia="Times New Roman" w:hAnsi="Times New Roman" w:cs="Times New Roman"/>
              </w:rPr>
              <w:t xml:space="preserve"> освітньої програми стажування є підвищення методичного та практичного рівнів професійної компетентності учителів-предметників та адміністрації щодо здійснення організаційного розвитку навчального закладу і впровадження змін у викладанні предметів через реалізацію загальношкільного підходу.</w:t>
            </w:r>
          </w:p>
          <w:p w:rsidR="001037EB" w:rsidRDefault="001037EB" w:rsidP="001037EB">
            <w:pPr>
              <w:spacing w:after="0"/>
              <w:ind w:firstLine="5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Завдання:</w:t>
            </w:r>
            <w:r>
              <w:rPr>
                <w:rFonts w:ascii="Times New Roman" w:eastAsia="Times New Roman" w:hAnsi="Times New Roman" w:cs="Times New Roman"/>
              </w:rPr>
              <w:t xml:space="preserve"> мотивувати вчителів/-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щодо розвитку громадянських компетентностей учнів/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межах предметів та у повсякденній практиці; практичне застосування принципів демократії у повсякденному шкільному житті, що спричиняє зміни в шкільній культурі та розвиває громадянські компетентності учнів/-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037EB" w:rsidRDefault="001037EB" w:rsidP="001037EB">
            <w:pPr>
              <w:spacing w:after="0"/>
              <w:ind w:firstLine="54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Освітня програма стажування «Розвиток громадянських компетентностей школярів під час освітнього процесу в Новій українській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школі» розроблена на основі сучасної державної освітньої політики, концепції Нової української школи, Закону України «Про освіту» та навчальних програм для 5-11 класів. Зміст освітньої програми, зокрема цілісний і системний добір модулів і тем, ураховує особливості професійної діяльності вчителя Нової української школи і визначається: вимогами суспільства, знань щодо розвитку громадянської компетентності у школярів; основними напрямами державної політики у галузі освіти; Національною рамкою кваліфікації, освітніми стандартами, вимогами до компетентностей педагогічних працівників; запитами замовників освітніх послуг. Зміст програми має практичну спрямованість, містить обов’язкову і вибіркову складові та охоплює: змістовну, практичну (практико зорієнтовану) і ресурсну (методичну) складові підвищення кваліфікації вчителів. Головна ідея підвищення кваліфікації педагогічних працівників полягає в забезпеченні індивідуально-особистісного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-діяльнісного самовдосконалення слухачів на основі активізації їхньої базової освіти, набутого професійного та життєвого досвіду відповідно до індивідуально-особистих інтересів, соціальних запитів держави щодо розвитку громадянських компетентностей учнів/-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ениць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рамках загальношкільного підходу та впровадження в освітній процес наскрізного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навчання. </w:t>
            </w:r>
          </w:p>
          <w:p w:rsidR="001037EB" w:rsidRDefault="001037EB" w:rsidP="001037EB">
            <w:pPr>
              <w:spacing w:after="0" w:line="240" w:lineRule="auto"/>
              <w:ind w:left="-13" w:firstLine="56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Очікувані результати:</w:t>
            </w:r>
          </w:p>
          <w:p w:rsidR="001037EB" w:rsidRDefault="001037EB" w:rsidP="001037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Знання і розуміння</w:t>
            </w:r>
          </w:p>
          <w:p w:rsidR="001037EB" w:rsidRDefault="001037EB" w:rsidP="001037EB">
            <w:pPr>
              <w:numPr>
                <w:ilvl w:val="0"/>
                <w:numId w:val="1"/>
              </w:numPr>
              <w:spacing w:after="0" w:line="240" w:lineRule="auto"/>
              <w:ind w:left="405" w:hanging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сучасних тенденцій розвитку освіти взагалі, громадянської зокрема; </w:t>
            </w:r>
          </w:p>
          <w:p w:rsidR="001037EB" w:rsidRDefault="001037EB" w:rsidP="001037EB">
            <w:pPr>
              <w:numPr>
                <w:ilvl w:val="0"/>
                <w:numId w:val="1"/>
              </w:numPr>
              <w:spacing w:after="0" w:line="240" w:lineRule="auto"/>
              <w:ind w:left="405" w:hanging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особливостей процесів викладання і навчання школярів; </w:t>
            </w:r>
          </w:p>
          <w:p w:rsidR="001037EB" w:rsidRDefault="001037EB" w:rsidP="001037EB">
            <w:pPr>
              <w:numPr>
                <w:ilvl w:val="0"/>
                <w:numId w:val="1"/>
              </w:numPr>
              <w:spacing w:after="0" w:line="240" w:lineRule="auto"/>
              <w:ind w:left="405" w:hanging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основних механізмів функціонування і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компетентнісної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парадигми навчання; </w:t>
            </w:r>
          </w:p>
          <w:p w:rsidR="001037EB" w:rsidRDefault="001037EB" w:rsidP="001037EB">
            <w:pPr>
              <w:numPr>
                <w:ilvl w:val="0"/>
                <w:numId w:val="1"/>
              </w:numPr>
              <w:spacing w:after="0" w:line="240" w:lineRule="auto"/>
              <w:ind w:left="405" w:hanging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загальношкільного підходу та роль зацікавлених сторін у розвитку громадянських компетентностей учнів/-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037EB" w:rsidRDefault="001037EB" w:rsidP="001037EB">
            <w:pPr>
              <w:numPr>
                <w:ilvl w:val="0"/>
                <w:numId w:val="1"/>
              </w:numPr>
              <w:spacing w:after="0" w:line="240" w:lineRule="auto"/>
              <w:ind w:left="405" w:hanging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способів реалізації інтеграційного та наскрізного підходу в навчанні школярів.</w:t>
            </w:r>
          </w:p>
          <w:p w:rsidR="001037EB" w:rsidRDefault="001037EB" w:rsidP="001037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Розвинені вміння</w:t>
            </w:r>
          </w:p>
          <w:p w:rsidR="001037EB" w:rsidRDefault="001037EB" w:rsidP="001037EB">
            <w:pPr>
              <w:numPr>
                <w:ilvl w:val="0"/>
                <w:numId w:val="2"/>
              </w:numPr>
              <w:spacing w:after="0" w:line="240" w:lineRule="auto"/>
              <w:ind w:left="405" w:hanging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організовувати педагогічну діяльність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компетентнісних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засадах (прогнозування, проектування, оцінювання тощо); </w:t>
            </w:r>
          </w:p>
          <w:p w:rsidR="001037EB" w:rsidRDefault="001037EB" w:rsidP="001037EB">
            <w:pPr>
              <w:numPr>
                <w:ilvl w:val="0"/>
                <w:numId w:val="2"/>
              </w:numPr>
              <w:spacing w:after="0" w:line="240" w:lineRule="auto"/>
              <w:ind w:left="405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конструювати та реалізувати сучасні програми навчання школярів громадянським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із використанням різноманітних методів, форм і технологій; </w:t>
            </w:r>
          </w:p>
          <w:p w:rsidR="001037EB" w:rsidRDefault="001037EB" w:rsidP="001037EB">
            <w:pPr>
              <w:numPr>
                <w:ilvl w:val="0"/>
                <w:numId w:val="2"/>
              </w:numPr>
              <w:spacing w:after="0" w:line="240" w:lineRule="auto"/>
              <w:ind w:left="405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організовувати педагогічну діяльність щодо розвитку громадянських компетентностей у класній кімнаті під час різних предметів, а також під час позакласних занять;</w:t>
            </w:r>
          </w:p>
          <w:p w:rsidR="001037EB" w:rsidRDefault="001037EB" w:rsidP="001037EB">
            <w:pPr>
              <w:numPr>
                <w:ilvl w:val="0"/>
                <w:numId w:val="2"/>
              </w:numPr>
              <w:spacing w:after="0" w:line="240" w:lineRule="auto"/>
              <w:ind w:left="405" w:hanging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розвивати навички розробки навчального процесу, створення вправ для розвитку громадянських компетентностей учнів/-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037EB" w:rsidRDefault="001037EB" w:rsidP="001037EB">
            <w:pPr>
              <w:numPr>
                <w:ilvl w:val="0"/>
                <w:numId w:val="2"/>
              </w:numPr>
              <w:spacing w:after="0" w:line="240" w:lineRule="auto"/>
              <w:ind w:left="405" w:hanging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здійснювати моніторинг, оцінювання та оцінку сформованості громадянських компетентностей;</w:t>
            </w:r>
          </w:p>
          <w:p w:rsidR="001037EB" w:rsidRDefault="001037EB" w:rsidP="001037EB">
            <w:pPr>
              <w:numPr>
                <w:ilvl w:val="0"/>
                <w:numId w:val="2"/>
              </w:numPr>
              <w:spacing w:after="0" w:line="240" w:lineRule="auto"/>
              <w:ind w:left="405" w:hanging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діагностувати освітній процес і складати індивідуальні освітні маршрути для становлення учня як особистості, громадянина,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інноватора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 </w:t>
            </w:r>
          </w:p>
          <w:p w:rsidR="001037EB" w:rsidRDefault="001037EB" w:rsidP="001037EB">
            <w:pPr>
              <w:numPr>
                <w:ilvl w:val="0"/>
                <w:numId w:val="2"/>
              </w:numPr>
              <w:spacing w:after="0" w:line="240" w:lineRule="auto"/>
              <w:ind w:left="405" w:hanging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керувати проектною діяльністю школярів; </w:t>
            </w:r>
          </w:p>
          <w:p w:rsidR="001037EB" w:rsidRDefault="001037EB" w:rsidP="001037EB">
            <w:pPr>
              <w:numPr>
                <w:ilvl w:val="0"/>
                <w:numId w:val="2"/>
              </w:numPr>
              <w:spacing w:after="0" w:line="240" w:lineRule="auto"/>
              <w:ind w:left="405" w:hanging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організовувати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культуромовнеосвітньо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-розвивальне середовище;</w:t>
            </w:r>
          </w:p>
          <w:p w:rsidR="001037EB" w:rsidRDefault="001037EB" w:rsidP="001037EB">
            <w:pPr>
              <w:numPr>
                <w:ilvl w:val="0"/>
                <w:numId w:val="2"/>
              </w:numPr>
              <w:spacing w:after="0" w:line="240" w:lineRule="auto"/>
              <w:ind w:left="405" w:hanging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проектувати власну програму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-особистісного зростання.</w:t>
            </w:r>
          </w:p>
          <w:p w:rsidR="001037EB" w:rsidRDefault="001037EB" w:rsidP="001037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Диспозиції (цінності, ставлення)</w:t>
            </w:r>
          </w:p>
          <w:p w:rsidR="001037EB" w:rsidRDefault="001037EB" w:rsidP="001037EB">
            <w:pPr>
              <w:numPr>
                <w:ilvl w:val="0"/>
                <w:numId w:val="3"/>
              </w:numPr>
              <w:spacing w:after="0" w:line="240" w:lineRule="auto"/>
              <w:ind w:left="405" w:hanging="42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дитиноцентризм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цінність особистості, прав людини та принципів демократії; </w:t>
            </w:r>
          </w:p>
          <w:p w:rsidR="001037EB" w:rsidRDefault="001037EB" w:rsidP="001037EB">
            <w:pPr>
              <w:numPr>
                <w:ilvl w:val="0"/>
                <w:numId w:val="3"/>
              </w:numPr>
              <w:spacing w:after="0" w:line="240" w:lineRule="auto"/>
              <w:ind w:left="405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готовність до змін, гнучкість, постійний професійний розвиток; </w:t>
            </w:r>
          </w:p>
          <w:p w:rsidR="001037EB" w:rsidRDefault="001037EB" w:rsidP="001037EB">
            <w:pPr>
              <w:numPr>
                <w:ilvl w:val="0"/>
                <w:numId w:val="3"/>
              </w:numPr>
              <w:spacing w:after="0" w:line="240" w:lineRule="auto"/>
              <w:ind w:left="405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відданість ідеї щодо значущої участі в освітньому процесі усіх учнів; </w:t>
            </w:r>
          </w:p>
          <w:p w:rsidR="001037EB" w:rsidRDefault="001037EB" w:rsidP="001037EB">
            <w:pPr>
              <w:numPr>
                <w:ilvl w:val="0"/>
                <w:numId w:val="3"/>
              </w:numPr>
              <w:spacing w:after="0" w:line="240" w:lineRule="auto"/>
              <w:ind w:left="405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просування демократичних цінностей (повага до багатоманітності, право вибору, формування спільноти,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полікультурність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); </w:t>
            </w:r>
          </w:p>
          <w:p w:rsidR="001037EB" w:rsidRDefault="001037EB" w:rsidP="001037EB">
            <w:pPr>
              <w:numPr>
                <w:ilvl w:val="0"/>
                <w:numId w:val="3"/>
              </w:numPr>
              <w:spacing w:after="0" w:line="240" w:lineRule="auto"/>
              <w:ind w:left="405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рефлексія власної професійної практики.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37EB" w:rsidRDefault="001037EB" w:rsidP="0010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  <w:p w:rsidR="001037EB" w:rsidRDefault="001037EB" w:rsidP="0010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37EB" w:rsidRDefault="001037EB" w:rsidP="0010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(5 тижнів: один день на тиждень, 6 годин в день) </w:t>
            </w:r>
          </w:p>
          <w:p w:rsidR="001037EB" w:rsidRDefault="001037EB" w:rsidP="001037EB">
            <w:pPr>
              <w:spacing w:after="0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1037EB" w:rsidRDefault="001037EB" w:rsidP="001037EB">
            <w:pPr>
              <w:spacing w:after="0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1037EB" w:rsidRDefault="001037EB" w:rsidP="001037EB">
            <w:pPr>
              <w:spacing w:after="0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1037EB" w:rsidRDefault="001037EB" w:rsidP="001037EB">
            <w:pPr>
              <w:spacing w:after="0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1037EB" w:rsidRDefault="001037EB" w:rsidP="001037EB">
            <w:pPr>
              <w:spacing w:after="0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1037EB" w:rsidRDefault="001037EB" w:rsidP="001037EB">
            <w:pPr>
              <w:spacing w:after="0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037EB">
        <w:trPr>
          <w:gridAfter w:val="1"/>
          <w:wAfter w:w="13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7EB" w:rsidRDefault="0072674B" w:rsidP="001037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1037EB">
              <w:rPr>
                <w:rFonts w:ascii="Times New Roman" w:eastAsia="Times New Roman" w:hAnsi="Times New Roman" w:cs="Times New Roman"/>
              </w:rPr>
              <w:t>-ст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9B4" w:rsidRDefault="001037EB" w:rsidP="000A29B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Ломакіна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Галина Іванівна </w:t>
            </w:r>
            <w:r>
              <w:rPr>
                <w:rFonts w:ascii="Times New Roman" w:eastAsia="Times New Roman" w:hAnsi="Times New Roman" w:cs="Times New Roman"/>
              </w:rPr>
              <w:t xml:space="preserve">проректор з науково-педагогічної роботи та моніторингу якості освіти, кандидат педагогічних наук, доцент кафедри </w:t>
            </w:r>
            <w:r w:rsidR="000A29B4">
              <w:rPr>
                <w:rFonts w:ascii="Times New Roman" w:eastAsia="Times New Roman" w:hAnsi="Times New Roman" w:cs="Times New Roman"/>
              </w:rPr>
              <w:t>педагогіки і психології</w:t>
            </w:r>
          </w:p>
          <w:p w:rsidR="001037EB" w:rsidRDefault="001037EB" w:rsidP="001037E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037EB" w:rsidRDefault="001037EB" w:rsidP="001037E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037EB" w:rsidRDefault="001037EB" w:rsidP="001037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37EB" w:rsidRDefault="001037EB" w:rsidP="001037EB">
            <w:pPr>
              <w:spacing w:after="0"/>
              <w:ind w:firstLine="526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База стажування визначається відповідно до заявок з наближенням до слухача</w:t>
            </w:r>
          </w:p>
        </w:tc>
        <w:tc>
          <w:tcPr>
            <w:tcW w:w="7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37EB" w:rsidRDefault="001037EB" w:rsidP="001037EB">
            <w:pPr>
              <w:spacing w:after="0"/>
              <w:ind w:firstLine="68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Формування професійної компетентності педагога закладу освіти</w:t>
            </w:r>
          </w:p>
          <w:p w:rsidR="001037EB" w:rsidRDefault="001037EB" w:rsidP="001037EB">
            <w:pPr>
              <w:spacing w:after="0"/>
              <w:ind w:firstLine="68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Для педагогічних працівників ЗЗСО,ЗДО  та ЗПО</w:t>
            </w:r>
          </w:p>
          <w:p w:rsidR="001037EB" w:rsidRDefault="001037EB" w:rsidP="001037EB">
            <w:pPr>
              <w:spacing w:after="0"/>
              <w:ind w:firstLine="68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Сучасна освіта, повинна враховувати і прогнозувати  інноваційні зміни, що відбуваються у суспільстві. Освіта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потребує суттєвих змін і активного реформування в умовах стрімкого зростання вимог інформаційного суспільства, а діяльність педагога – вдосконалення готовності до впровадження нових освітніх програм та індивідуальних маршрутів інноваційного формату.</w:t>
            </w:r>
          </w:p>
          <w:p w:rsidR="001037EB" w:rsidRDefault="001037EB" w:rsidP="001037EB">
            <w:pPr>
              <w:spacing w:after="0"/>
              <w:ind w:firstLine="6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Мета</w:t>
            </w:r>
            <w:r>
              <w:rPr>
                <w:rFonts w:ascii="Times New Roman" w:eastAsia="Times New Roman" w:hAnsi="Times New Roman" w:cs="Times New Roman"/>
              </w:rPr>
              <w:t>: підвищення рівня професійної компетентності педагогів, формування та вдосконалення стійкої цілісної системи знань і навичок, необхідних для впровадження інновацій та розвитку освіти.</w:t>
            </w:r>
          </w:p>
          <w:p w:rsidR="001037EB" w:rsidRDefault="001037EB" w:rsidP="001037EB">
            <w:pPr>
              <w:spacing w:after="0"/>
              <w:ind w:firstLine="68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Завдання:</w:t>
            </w:r>
            <w:r>
              <w:rPr>
                <w:rFonts w:ascii="Times New Roman" w:eastAsia="Times New Roman" w:hAnsi="Times New Roman" w:cs="Times New Roman"/>
              </w:rPr>
              <w:t xml:space="preserve"> активізація знань методологічних та теоретичних основ вдосконалення професійної компетентності. </w:t>
            </w:r>
          </w:p>
          <w:p w:rsidR="001037EB" w:rsidRDefault="001037EB" w:rsidP="001037EB">
            <w:pPr>
              <w:spacing w:after="0"/>
              <w:ind w:firstLine="68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Зміст освітньої програми стажування педагогів закладів освіти ґрунтується на врахуванні загального соціально-педагогічного контексту розвитку системи освіти, професійної культури та професійної самосвідомості; освітніх запитів педагогів, формуванні ціннісного ставлення до особистості та надбань демократичного суспільства,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компетентнісному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підході,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інваріативності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варіативності складових, неперервності. Варіативна складова містить теми навчальних занять, які можуть обиратися відповідно до фахових потреб слухачів. У навально-тематичних планах передбачається пріоритет практичних і семінарських занять перед лекційними та запровадження активних та інтерактивних форм і методів роботи зі слухачами. Зміст програми надає можливість слухачам вибудовувати індивідуальну освітню траєкторію відповідно до своїх фахових зацікавлень та рівня професійної підготовки.</w:t>
            </w:r>
          </w:p>
          <w:p w:rsidR="001037EB" w:rsidRDefault="001037EB" w:rsidP="001037EB">
            <w:pPr>
              <w:spacing w:after="0"/>
              <w:ind w:firstLine="689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Очікувані результати: </w:t>
            </w:r>
            <w:r>
              <w:rPr>
                <w:rFonts w:ascii="Times New Roman" w:eastAsia="Times New Roman" w:hAnsi="Times New Roman" w:cs="Times New Roman"/>
              </w:rPr>
              <w:t>розширення та збагачення теоретичного та практичного досвіду педагогічних працівників.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37EB" w:rsidRDefault="001037EB" w:rsidP="0010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  <w:p w:rsidR="001037EB" w:rsidRDefault="001037EB" w:rsidP="0010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37EB" w:rsidRDefault="001037EB" w:rsidP="0010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(5 тижнів: один день на тиждень, 6 годин в день) </w:t>
            </w:r>
          </w:p>
          <w:p w:rsidR="001037EB" w:rsidRDefault="001037EB" w:rsidP="001037EB">
            <w:pPr>
              <w:rPr>
                <w:rFonts w:ascii="Times New Roman" w:eastAsia="Times New Roman" w:hAnsi="Times New Roman" w:cs="Times New Roman"/>
              </w:rPr>
            </w:pPr>
          </w:p>
          <w:p w:rsidR="001037EB" w:rsidRDefault="001037EB" w:rsidP="001037EB">
            <w:pPr>
              <w:rPr>
                <w:rFonts w:ascii="Times New Roman" w:eastAsia="Times New Roman" w:hAnsi="Times New Roman" w:cs="Times New Roman"/>
              </w:rPr>
            </w:pPr>
          </w:p>
          <w:p w:rsidR="001037EB" w:rsidRDefault="001037EB" w:rsidP="001037EB">
            <w:pPr>
              <w:rPr>
                <w:rFonts w:ascii="Times New Roman" w:eastAsia="Times New Roman" w:hAnsi="Times New Roman" w:cs="Times New Roman"/>
              </w:rPr>
            </w:pPr>
          </w:p>
          <w:p w:rsidR="001037EB" w:rsidRDefault="001037EB" w:rsidP="001037EB">
            <w:pPr>
              <w:rPr>
                <w:rFonts w:ascii="Times New Roman" w:eastAsia="Times New Roman" w:hAnsi="Times New Roman" w:cs="Times New Roman"/>
              </w:rPr>
            </w:pPr>
          </w:p>
          <w:p w:rsidR="001037EB" w:rsidRDefault="001037EB" w:rsidP="001037EB">
            <w:pPr>
              <w:rPr>
                <w:rFonts w:ascii="Times New Roman" w:eastAsia="Times New Roman" w:hAnsi="Times New Roman" w:cs="Times New Roman"/>
              </w:rPr>
            </w:pPr>
          </w:p>
          <w:p w:rsidR="001037EB" w:rsidRDefault="001037EB" w:rsidP="001037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37EB" w:rsidTr="00B3289B">
        <w:trPr>
          <w:gridAfter w:val="1"/>
          <w:wAfter w:w="13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7EB" w:rsidRDefault="0072674B" w:rsidP="001037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="001037EB">
              <w:rPr>
                <w:rFonts w:ascii="Times New Roman" w:eastAsia="Times New Roman" w:hAnsi="Times New Roman" w:cs="Times New Roman"/>
              </w:rPr>
              <w:t>-ст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7EB" w:rsidRDefault="001037EB" w:rsidP="0055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Ольга Анатоліївна, </w:t>
            </w:r>
          </w:p>
          <w:p w:rsidR="001037EB" w:rsidRDefault="001037EB" w:rsidP="00555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доцент кафедри ПМДМВ, кандидат педагогічних наук, доцент</w:t>
            </w:r>
          </w:p>
          <w:p w:rsidR="001037EB" w:rsidRDefault="001037EB" w:rsidP="00555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37EB" w:rsidRDefault="001037EB" w:rsidP="0055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Панченко Світлана Петрівна,</w:t>
            </w:r>
          </w:p>
          <w:p w:rsidR="001037EB" w:rsidRPr="001037EB" w:rsidRDefault="001037EB" w:rsidP="00555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37EB">
              <w:rPr>
                <w:rFonts w:ascii="Times New Roman" w:eastAsia="Times New Roman" w:hAnsi="Times New Roman" w:cs="Times New Roman"/>
              </w:rPr>
              <w:t>методист відділу STEM та інформаційних технологій</w:t>
            </w:r>
          </w:p>
          <w:p w:rsidR="001037EB" w:rsidRDefault="001037EB" w:rsidP="00555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37EB" w:rsidRDefault="001037EB" w:rsidP="0055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Прядко Людмила Федорівна</w:t>
            </w:r>
          </w:p>
          <w:p w:rsidR="001037EB" w:rsidRDefault="001037EB" w:rsidP="00555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037EB">
              <w:rPr>
                <w:rFonts w:ascii="Times New Roman" w:eastAsia="Times New Roman" w:hAnsi="Times New Roman" w:cs="Times New Roman"/>
              </w:rPr>
              <w:t>методист відділу природничих дисциплін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037EB" w:rsidRDefault="001037EB" w:rsidP="001037E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Донецький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облІППО</w:t>
            </w:r>
            <w:proofErr w:type="spellEnd"/>
          </w:p>
          <w:p w:rsidR="001037EB" w:rsidRDefault="001037EB" w:rsidP="001037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037EB" w:rsidRDefault="001037EB" w:rsidP="00103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Безпечне освітнє середовище як умова успішної</w:t>
            </w:r>
          </w:p>
          <w:p w:rsidR="001037EB" w:rsidRDefault="001037EB" w:rsidP="00103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підготовки і самореалізації здобувачів освіти в Новій українській школі</w:t>
            </w:r>
          </w:p>
          <w:p w:rsidR="001037EB" w:rsidRDefault="001037EB" w:rsidP="001037E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Для вчителів всіх категорій</w:t>
            </w:r>
          </w:p>
          <w:p w:rsidR="001037EB" w:rsidRPr="001037EB" w:rsidRDefault="001037EB" w:rsidP="001037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Створення безпечного освітнього середовища у відповідності до закону України «Про повну загальну середню освіту» є однією з умов здійснення сучасного освітнього процесу в новій українській школі (НУШ). Враховуючи те, що вимоги до безпеки освітнього середовища законодавчо регламентовані, освітнє середовище визначено компонентом внутрішньої системи забезпечення якості освітньої діяльності та є одним із стандартів «Безпечної та дружньої до дитини школи» (БДДШ) стажування спрямоване на поглиблення знань і практичних навичок учителів у сфері організації безпечної освітнього процесу під час викладання в НУШ, що може супроводжуватися використанням практичних STEM лабораторій. </w:t>
            </w:r>
          </w:p>
          <w:p w:rsidR="001037EB" w:rsidRDefault="001037EB" w:rsidP="001037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Мета: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підвищити рівень професійної компетентності вчителів в галузі безпеки «освітнього середовища» як необхідної умови успішної підготовки і самореалізації здобувачів освіти під час освітнього процесу в НУШ.</w:t>
            </w:r>
          </w:p>
          <w:p w:rsidR="001037EB" w:rsidRDefault="001037EB" w:rsidP="001037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Завдання:</w:t>
            </w:r>
            <w:r>
              <w:rPr>
                <w:rFonts w:ascii="Times New Roman" w:eastAsia="Times New Roman" w:hAnsi="Times New Roman" w:cs="Times New Roman"/>
              </w:rPr>
              <w:t xml:space="preserve"> ознайомлення з нормативно-правовим забезпечення, що  регламентує вимоги до безпечного освітнього середовища та здійснення освітнього процесу під час викладання в НУШ;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 порядком організації навчання здобувачів освіти з БЖД, та порядком роботи з кадрами спрямованої на підвищення компетентності вчителів з питань безпеки, зокрема з ОП та БЖД;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ознайомлення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концепцією  «Безпечна і дружня до дитини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школа» (БДДШ),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що здійснюється за підтримки ЮНІСЕФ у рамках реалізації програми «Нова Українська школа»; </w:t>
            </w:r>
            <w:r>
              <w:rPr>
                <w:rFonts w:ascii="Times New Roman" w:eastAsia="Times New Roman" w:hAnsi="Times New Roman" w:cs="Times New Roman"/>
              </w:rPr>
              <w:t>ознайомлення з рекомендаціями ДСЯОУ щодо побудови внутрішньої системи забезпечення якості освіти у закладі загальної середньої освіти», де одним із напрямів є «Освітнє середовище»;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формування навиків самооцінювання закладу освіти у відповідності до </w:t>
            </w:r>
            <w:r>
              <w:rPr>
                <w:rFonts w:ascii="Times New Roman" w:eastAsia="Times New Roman" w:hAnsi="Times New Roman" w:cs="Times New Roman"/>
              </w:rPr>
              <w:t>еталонної моделі «Безпечної школи», планування змін, зокрема за складовою «освітнє середовище».</w:t>
            </w:r>
          </w:p>
          <w:p w:rsidR="001037EB" w:rsidRDefault="001037EB" w:rsidP="001037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Запропонована програма стажування розкриває нормативно-правові вимоги до створення безпечних умов освітнього середовища в закладі загальної середньої освіти та нормативно-правове та методичне забезпечення освітнього процесу в НУШ; ознайомлює з проектом і Концепцією «Безпечна і дружня до дитини школа» (БДДШ) і можливостями її інтеграції в забезпечення якості освітньої діяльності закладів освіти.</w:t>
            </w:r>
          </w:p>
          <w:p w:rsidR="001037EB" w:rsidRDefault="001037EB" w:rsidP="001037E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Очікувані результати:</w:t>
            </w:r>
            <w:r>
              <w:rPr>
                <w:rFonts w:ascii="Times New Roman" w:eastAsia="Times New Roman" w:hAnsi="Times New Roman" w:cs="Times New Roman"/>
              </w:rPr>
              <w:t xml:space="preserve"> готовність до змін, мобільність та професійний розвиток вчителів НУШ. Формування мотивації щодо необхідності застосування комплексного підходу до створення безпечного освітнього середовища, що базується на відповідності вимогам нормативно-правих актів, на увазі до рекомендацій Державної служби якості освіти України та можливостях інтегрування в освітній процес закладів загальної середньої освіти принципів «БДДШ».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037EB" w:rsidRDefault="001037EB" w:rsidP="0010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  <w:p w:rsidR="001037EB" w:rsidRDefault="001037EB" w:rsidP="0010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 тижнів, один день на тиждень, 6 годин в день)</w:t>
            </w:r>
          </w:p>
        </w:tc>
      </w:tr>
      <w:tr w:rsidR="001037EB">
        <w:tc>
          <w:tcPr>
            <w:tcW w:w="14712" w:type="dxa"/>
            <w:gridSpan w:val="6"/>
            <w:shd w:val="clear" w:color="auto" w:fill="FFFF00"/>
          </w:tcPr>
          <w:p w:rsidR="001037EB" w:rsidRDefault="001037EB" w:rsidP="00103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ПЕДАГОГИ ЗДО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>, ЯКІ ЗДІЙСНЮЮТЬ ІНКЛЮЗИВНЕ (У Т.Ч. ІНДИВІДУАЛЬНЕ) НАВЧАННЯ ДІТЕЙ З ОСОБЛИВИМИ ПОТРЕБАМИ, АСИСТЕНТІВ ВИХОВАТЕЛЯ</w:t>
            </w:r>
          </w:p>
        </w:tc>
      </w:tr>
      <w:tr w:rsidR="001037EB">
        <w:trPr>
          <w:gridAfter w:val="1"/>
          <w:wAfter w:w="13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7EB" w:rsidRDefault="0072674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037EB">
              <w:rPr>
                <w:rFonts w:ascii="Times New Roman" w:eastAsia="Times New Roman" w:hAnsi="Times New Roman" w:cs="Times New Roman"/>
                <w:color w:val="000000"/>
              </w:rPr>
              <w:t>-ст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7EB" w:rsidRDefault="001037E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Лопухіна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Тетяна В’ячеславівна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доцент кафедри психології та розвитку особистості, завідувач відділу інклюзивної освіти, кандидат педагогічних наук</w:t>
            </w:r>
          </w:p>
        </w:tc>
        <w:tc>
          <w:tcPr>
            <w:tcW w:w="2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7EB" w:rsidRDefault="001037EB" w:rsidP="001037E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Донецький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облІППО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037EB" w:rsidRDefault="001037E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5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7EB" w:rsidRPr="00555A91" w:rsidRDefault="001037EB" w:rsidP="0010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5A91">
              <w:rPr>
                <w:rFonts w:ascii="Times New Roman" w:eastAsia="Times New Roman" w:hAnsi="Times New Roman" w:cs="Times New Roman"/>
                <w:b/>
              </w:rPr>
              <w:t>Технології навчання дітей з різними освітніми потребами в інклюзивному середовищі</w:t>
            </w:r>
          </w:p>
          <w:p w:rsidR="001037EB" w:rsidRDefault="001037EB" w:rsidP="0010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Для вчителів ЗЗСО, які здійснюють інклюзивне 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індивідуальне) навчання учнів з особливими потребами, асистентів учителя</w:t>
            </w:r>
          </w:p>
          <w:p w:rsidR="001037EB" w:rsidRDefault="001037EB" w:rsidP="001037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Модернізація освіти зумовлює нагальну потребу у високоосвічених педагогічних кадрах, спроможних надавати освітні послуги особам з різними освітніми потребами, використовуючи сучасні технології навчання в умовах інклюзивного освітнього простору.</w:t>
            </w:r>
          </w:p>
          <w:p w:rsidR="001037EB" w:rsidRDefault="001037EB" w:rsidP="001037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Мета</w:t>
            </w:r>
            <w:r>
              <w:rPr>
                <w:rFonts w:ascii="Times New Roman" w:eastAsia="Times New Roman" w:hAnsi="Times New Roman" w:cs="Times New Roman"/>
              </w:rPr>
              <w:t xml:space="preserve"> освітньої програми стажування полягає в опрацюванні ефективних технологій навчання дитини з різними освітніми потребами в умовах закладу  освіти.</w:t>
            </w:r>
          </w:p>
          <w:p w:rsidR="001037EB" w:rsidRDefault="001037EB" w:rsidP="001037EB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Завдання:</w:t>
            </w:r>
            <w:r>
              <w:rPr>
                <w:rFonts w:ascii="Times New Roman" w:eastAsia="Times New Roman" w:hAnsi="Times New Roman" w:cs="Times New Roman"/>
              </w:rPr>
              <w:t xml:space="preserve"> розширення уявлень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-фізіологічні особливості дітей з різними порушенням  розвитку та особливості їх навчання й виховання в умовах інклюзивного освітнього середовища, формування практичних навичок командної взаємодії фахівців у розробленні й виконанні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індивідуальних навчальних планів та програм, адаптації навчальних матеріалів з урахуванням індивідуальних особливостей навчально-пізнавальної діяльності дітей із особливими освітніми потребами.</w:t>
            </w:r>
          </w:p>
          <w:p w:rsidR="001037EB" w:rsidRDefault="001037EB" w:rsidP="001037EB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Програмою стажування передбачено оволодіння способами співпраці з іншими учасниками освітнього процесу, методикою включення у процес педагогічного супроводу дитини з особливими освітніми потребами, умінням брати участь у складанні індивідуальної програми розвитку дитини та її реалізації відповідно до власної ролі; окремими способами адаптації навчальних матеріалів з урахуванням індивідуальних особливостей дитини.</w:t>
            </w:r>
          </w:p>
          <w:p w:rsidR="001037EB" w:rsidRDefault="001037EB" w:rsidP="001037EB">
            <w:pP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Очікувані результати: з</w:t>
            </w:r>
            <w:r>
              <w:rPr>
                <w:rFonts w:ascii="Times New Roman" w:eastAsia="Times New Roman" w:hAnsi="Times New Roman" w:cs="Times New Roman"/>
              </w:rPr>
              <w:t>датність організовувати та здійснювати навчальну, розвивальну та виховну роботу з особами, які мають порушення мови, психофізичного розвитку з урахуванням структури порушення, вікових та індивідуальних особливостей осіб, вимог освітніх стандартів, програм навчання та виховання; оцінювання навчальних досягнень учнів з порушеннями інтелектуального розвитку (легкого та помірного ступенів) початкової школи з усіх предметів інваріантної та варіативної складових.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7EB" w:rsidRDefault="001037E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  <w:p w:rsidR="001037EB" w:rsidRDefault="001037E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 тижнів: один день на тиждень, 6 годин вдень)</w:t>
            </w:r>
          </w:p>
        </w:tc>
      </w:tr>
      <w:tr w:rsidR="001037EB">
        <w:trPr>
          <w:gridAfter w:val="1"/>
          <w:wAfter w:w="13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7EB" w:rsidRDefault="0072674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  <w:bookmarkStart w:id="1" w:name="_GoBack"/>
            <w:bookmarkEnd w:id="1"/>
            <w:r w:rsidR="001037EB">
              <w:rPr>
                <w:rFonts w:ascii="Times New Roman" w:eastAsia="Times New Roman" w:hAnsi="Times New Roman" w:cs="Times New Roman"/>
                <w:color w:val="000000"/>
              </w:rPr>
              <w:t>-ст</w:t>
            </w:r>
          </w:p>
          <w:p w:rsidR="001037EB" w:rsidRDefault="001037E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7EB" w:rsidRDefault="001037E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Лопухіна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Тетяна В’ячеславівна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доцент кафедри психології та розвитку особистості, завідувач відділу інклюзивної освіти, кандидат педагогічних наук</w:t>
            </w:r>
          </w:p>
        </w:tc>
        <w:tc>
          <w:tcPr>
            <w:tcW w:w="2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7EB" w:rsidRDefault="001037E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Донецький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облІППО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1037EB" w:rsidRDefault="001037E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5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7EB" w:rsidRPr="00555A91" w:rsidRDefault="001037E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A91">
              <w:rPr>
                <w:rFonts w:ascii="Times New Roman" w:eastAsia="Times New Roman" w:hAnsi="Times New Roman" w:cs="Times New Roman"/>
                <w:b/>
                <w:color w:val="000000"/>
              </w:rPr>
              <w:t>Технології навчання дітей з різними освітніми потребами в інклюзивному середовищі</w:t>
            </w:r>
          </w:p>
          <w:p w:rsidR="001037EB" w:rsidRDefault="001037E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A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Для педагогів ЗДО, які здійснюють інклюзивне (у </w:t>
            </w:r>
            <w:proofErr w:type="spellStart"/>
            <w:r w:rsidRPr="00555A91">
              <w:rPr>
                <w:rFonts w:ascii="Times New Roman" w:eastAsia="Times New Roman" w:hAnsi="Times New Roman" w:cs="Times New Roman"/>
                <w:i/>
                <w:color w:val="000000"/>
              </w:rPr>
              <w:t>т.ч</w:t>
            </w:r>
            <w:proofErr w:type="spellEnd"/>
            <w:r w:rsidRPr="00555A91">
              <w:rPr>
                <w:rFonts w:ascii="Times New Roman" w:eastAsia="Times New Roman" w:hAnsi="Times New Roman" w:cs="Times New Roman"/>
                <w:i/>
                <w:color w:val="000000"/>
              </w:rPr>
              <w:t>. індивідуальне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) навчання дітей з особливими потребами, асистентів вихователя</w:t>
            </w:r>
          </w:p>
          <w:p w:rsidR="001037EB" w:rsidRDefault="001037E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Модернізація освіти зумовлює нагальну потребу у високоосвічених педагогічних кадрах, спроможних надавати освітні послуги особам з різними освітніми потребами, використовуючи сучасні технології навчання в умовах інклюзивного освітнього простору.</w:t>
            </w:r>
          </w:p>
          <w:p w:rsidR="001037EB" w:rsidRDefault="001037E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Мета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освітньої програми стажування полягає в опрацюванні ефективних технологій навчання дитини з різними освітніми потребами в умовах закладу  дошкільної освіти.</w:t>
            </w:r>
          </w:p>
          <w:p w:rsidR="001037EB" w:rsidRDefault="001037E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Завдання:</w:t>
            </w:r>
            <w:r w:rsidR="00555A91">
              <w:rPr>
                <w:rFonts w:ascii="Times New Roman" w:eastAsia="Times New Roman" w:hAnsi="Times New Roman" w:cs="Times New Roman"/>
                <w:color w:val="000000"/>
              </w:rPr>
              <w:t xml:space="preserve"> розширення уявлень про </w:t>
            </w:r>
            <w:proofErr w:type="spellStart"/>
            <w:r w:rsidR="00555A91">
              <w:rPr>
                <w:rFonts w:ascii="Times New Roman" w:eastAsia="Times New Roman" w:hAnsi="Times New Roman" w:cs="Times New Roman"/>
                <w:color w:val="000000"/>
              </w:rPr>
              <w:t>психо</w:t>
            </w:r>
            <w:proofErr w:type="spellEnd"/>
            <w:r w:rsidR="00555A9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фізіологічні особливості дітей з різними порушенням  розвитку та особливості їх навчання й виховання в умовах інклюзивного освітнього середовища, формування практичних навичок командної взаємодії фахівців  у розробленні й виконанні індивідуальних навчальних планів та програм, адаптації навчальних матеріалів з урахуванням індивідуальних особливостей навчально-пізнавальної діяльності дітей із особливими освітніми потребами.</w:t>
            </w:r>
          </w:p>
          <w:p w:rsidR="001037EB" w:rsidRDefault="001037E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Програма стажування передбачає оволодіння способами співпраці з іншими учасниками освітнього процесу, методикою включення у процес педагогічного супроводу дитини з особливими освітніми потребами, умінням брати участь у складанні індивідуальної програми розвитку дитини та її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реалізації відповідно до власної ролі; окремими способами адаптації навчальних матеріалів з урахуванням індивідуальних особливостей дитини.</w:t>
            </w:r>
          </w:p>
          <w:p w:rsidR="001037EB" w:rsidRDefault="001037E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Очікувані результати: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датність організовувати та здійснювати навчальну, розвивальну та виховну роботу з особами, які мають порушення мови, психофізичного розвитку з урахуванням структури порушення, вікових та індивідуальних особливостей осіб, вимог освітніх стандартів, програм навчання та виховання; оцінювання навчальних досягнень дитини дошкільного віку з порушеннями інтелектуального розвитку (легкого та помірного ступенів).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37EB" w:rsidRDefault="001037E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  <w:p w:rsidR="001037EB" w:rsidRDefault="001037EB" w:rsidP="00103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 тижнів: один день на тиждень, 6 годин вдень)</w:t>
            </w:r>
          </w:p>
        </w:tc>
      </w:tr>
    </w:tbl>
    <w:p w:rsidR="003204BC" w:rsidRDefault="003204BC"/>
    <w:sectPr w:rsidR="003204BC">
      <w:pgSz w:w="16838" w:h="11906" w:orient="landscape"/>
      <w:pgMar w:top="1276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D5F"/>
    <w:multiLevelType w:val="multilevel"/>
    <w:tmpl w:val="42C4C6B0"/>
    <w:lvl w:ilvl="0">
      <w:start w:val="1"/>
      <w:numFmt w:val="bullet"/>
      <w:lvlText w:val="-"/>
      <w:lvlJc w:val="left"/>
      <w:pPr>
        <w:ind w:left="711" w:hanging="711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50" w:hanging="1550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70" w:hanging="2270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990" w:hanging="2990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10" w:hanging="3710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30" w:hanging="4430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50" w:hanging="5150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70" w:hanging="5870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590" w:hanging="6590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</w:abstractNum>
  <w:abstractNum w:abstractNumId="1" w15:restartNumberingAfterBreak="0">
    <w:nsid w:val="33A75BFD"/>
    <w:multiLevelType w:val="multilevel"/>
    <w:tmpl w:val="804411EA"/>
    <w:lvl w:ilvl="0">
      <w:start w:val="1"/>
      <w:numFmt w:val="bullet"/>
      <w:lvlText w:val="-"/>
      <w:lvlJc w:val="left"/>
      <w:pPr>
        <w:ind w:left="711" w:hanging="711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49" w:hanging="1549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69" w:hanging="2269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989" w:hanging="2989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09" w:hanging="3709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29" w:hanging="4429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49" w:hanging="5149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69" w:hanging="5869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589" w:hanging="6589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</w:abstractNum>
  <w:abstractNum w:abstractNumId="2" w15:restartNumberingAfterBreak="0">
    <w:nsid w:val="6C72178D"/>
    <w:multiLevelType w:val="multilevel"/>
    <w:tmpl w:val="42D0B618"/>
    <w:lvl w:ilvl="0">
      <w:start w:val="1"/>
      <w:numFmt w:val="bullet"/>
      <w:lvlText w:val="-"/>
      <w:lvlJc w:val="left"/>
      <w:pPr>
        <w:ind w:left="744" w:hanging="744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49" w:hanging="1549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69" w:hanging="2269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989" w:hanging="2989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09" w:hanging="3709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29" w:hanging="4429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49" w:hanging="5149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69" w:hanging="5869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589" w:hanging="6589"/>
      </w:pPr>
      <w:rPr>
        <w:rFonts w:ascii="Times New Roman" w:eastAsia="Times New Roman" w:hAnsi="Times New Roman" w:cs="Times New Roman"/>
        <w:b w:val="0"/>
        <w:i w:val="0"/>
        <w:strike w:val="0"/>
        <w:color w:val="1A1A1A"/>
        <w:sz w:val="28"/>
        <w:szCs w:val="28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C"/>
    <w:rsid w:val="000A29B4"/>
    <w:rsid w:val="000D0241"/>
    <w:rsid w:val="001037EB"/>
    <w:rsid w:val="003204BC"/>
    <w:rsid w:val="00555A91"/>
    <w:rsid w:val="0072674B"/>
    <w:rsid w:val="00CC5074"/>
    <w:rsid w:val="00F2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7676"/>
  <w15:docId w15:val="{3BF9F65F-DB40-47B4-B6F2-EADAE02D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0D0F"/>
    <w:pPr>
      <w:keepNext/>
      <w:keepLines/>
      <w:spacing w:before="280" w:after="80" w:line="240" w:lineRule="auto"/>
      <w:outlineLvl w:val="2"/>
    </w:pPr>
    <w:rPr>
      <w:rFonts w:ascii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Dot pt,F5 List Paragraph,Colorful List - Accent 11,No Spacing1,List Paragraph Char Char Char,Indicator Text,Numbered Para 1,Bullet 1,Normal numbered,List Paragraph11,OBC Bullet,List Paragraph12,Bullet Styl"/>
    <w:basedOn w:val="a"/>
    <w:link w:val="a5"/>
    <w:qFormat/>
    <w:rsid w:val="003C5171"/>
    <w:pPr>
      <w:ind w:left="720"/>
      <w:contextualSpacing/>
    </w:pPr>
    <w:rPr>
      <w:rFonts w:cs="Times New Roman"/>
      <w:szCs w:val="20"/>
    </w:rPr>
  </w:style>
  <w:style w:type="character" w:customStyle="1" w:styleId="a5">
    <w:name w:val="Абзац списку Знак"/>
    <w:aliases w:val="Dot pt Знак,F5 List Paragraph Знак,Colorful List - Accent 11 Знак,No Spacing1 Знак,List Paragraph Char Char Char Знак,Indicator Text Знак,Numbered Para 1 Знак,Bullet 1 Знак,Normal numbered Знак,List Paragraph11 Знак,OBC Bullet Знак"/>
    <w:link w:val="a4"/>
    <w:locked/>
    <w:rsid w:val="003C5171"/>
    <w:rPr>
      <w:rFonts w:ascii="Calibri" w:eastAsia="Calibri" w:hAnsi="Calibri" w:cs="Times New Roman"/>
      <w:szCs w:val="20"/>
    </w:rPr>
  </w:style>
  <w:style w:type="paragraph" w:customStyle="1" w:styleId="Standard">
    <w:name w:val="Standard"/>
    <w:rsid w:val="00E74F38"/>
    <w:pPr>
      <w:suppressAutoHyphens/>
      <w:autoSpaceDN w:val="0"/>
      <w:textAlignment w:val="baseline"/>
    </w:pPr>
    <w:rPr>
      <w:lang w:bidi="hi-IN"/>
    </w:rPr>
  </w:style>
  <w:style w:type="numbering" w:customStyle="1" w:styleId="WWNum3">
    <w:name w:val="WWNum3"/>
    <w:basedOn w:val="a2"/>
    <w:rsid w:val="00E74F38"/>
  </w:style>
  <w:style w:type="numbering" w:customStyle="1" w:styleId="WWNum4">
    <w:name w:val="WWNum4"/>
    <w:basedOn w:val="a2"/>
    <w:rsid w:val="00E74F38"/>
  </w:style>
  <w:style w:type="numbering" w:customStyle="1" w:styleId="WWNum5">
    <w:name w:val="WWNum5"/>
    <w:basedOn w:val="a2"/>
    <w:rsid w:val="00E74F38"/>
  </w:style>
  <w:style w:type="character" w:customStyle="1" w:styleId="30">
    <w:name w:val="Заголовок 3 Знак"/>
    <w:basedOn w:val="a0"/>
    <w:link w:val="3"/>
    <w:uiPriority w:val="99"/>
    <w:rsid w:val="00490D0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10">
    <w:name w:val="Абзац списка Знак1"/>
    <w:aliases w:val="Dot pt Знак1,F5 List Paragraph Знак1,Colorful List - Accent 11 Знак1,No Spacing1 Знак1,List Paragraph Char Char Char Знак1,Indicator Text Знак1,Numbered Para 1 Знак1,Bullet 1 Знак1,Normal numbered Знак1,List Paragraph11 Знак1"/>
    <w:uiPriority w:val="99"/>
    <w:locked/>
    <w:rsid w:val="00490D0F"/>
    <w:rPr>
      <w:rFonts w:ascii="Calibri" w:hAnsi="Calibri"/>
      <w:sz w:val="22"/>
      <w:lang w:val="uk-UA" w:eastAsia="en-US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07rca0eLOQK0whibObVHCjK1Q==">AMUW2mVOSrDrdLECkDx8UmzhAz1wLYcIamA/BGsSplHBEtBhHmITqTctSMsN+IPeGBqR4wX13EUCq1uUsfMS9Kz4/nw8ohVvkN9mRg/KZtQbYcS5CUNmGbIK21dxUk4hrfraxtppfWew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dcterms:created xsi:type="dcterms:W3CDTF">2021-05-23T10:32:00Z</dcterms:created>
  <dcterms:modified xsi:type="dcterms:W3CDTF">2022-09-29T14:47:00Z</dcterms:modified>
</cp:coreProperties>
</file>